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16DA6" w14:textId="4741CB18" w:rsidR="00CF5B95" w:rsidRPr="003255E0" w:rsidRDefault="00C10CE9" w:rsidP="00D966E7">
      <w:pPr>
        <w:spacing w:afterLines="100" w:after="240"/>
        <w:rPr>
          <w:rFonts w:ascii="Arial" w:hAnsi="Arial" w:cs="Arial"/>
        </w:rPr>
      </w:pPr>
      <w:r>
        <w:rPr>
          <w:noProof/>
        </w:rPr>
        <w:drawing>
          <wp:inline distT="0" distB="0" distL="0" distR="0" wp14:anchorId="1190422C" wp14:editId="5F291CC6">
            <wp:extent cx="6214745" cy="289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4745" cy="2895600"/>
                    </a:xfrm>
                    <a:prstGeom prst="rect">
                      <a:avLst/>
                    </a:prstGeom>
                    <a:noFill/>
                    <a:ln>
                      <a:noFill/>
                    </a:ln>
                  </pic:spPr>
                </pic:pic>
              </a:graphicData>
            </a:graphic>
          </wp:inline>
        </w:drawing>
      </w:r>
    </w:p>
    <w:p w14:paraId="61984B46" w14:textId="06DD37B9" w:rsidR="0087707A" w:rsidRPr="0087707A" w:rsidRDefault="008D6AE3" w:rsidP="0087707A">
      <w:pPr>
        <w:spacing w:afterLines="100" w:after="240"/>
        <w:rPr>
          <w:rFonts w:ascii="Arial" w:hAnsi="Arial" w:cs="Arial"/>
        </w:rPr>
      </w:pPr>
      <w:r w:rsidRPr="003255E0">
        <w:rPr>
          <w:rFonts w:ascii="Arial" w:hAnsi="Arial" w:cs="Arial"/>
        </w:rPr>
        <w:br/>
      </w:r>
      <w:r w:rsidR="00790726" w:rsidRPr="003255E0">
        <w:rPr>
          <w:rFonts w:ascii="Arial" w:hAnsi="Arial" w:cs="Arial"/>
          <w:b/>
        </w:rPr>
        <w:t>PROGRAM DETAILS</w:t>
      </w:r>
      <w:r w:rsidR="00790726" w:rsidRPr="003255E0">
        <w:rPr>
          <w:rFonts w:ascii="Arial" w:hAnsi="Arial" w:cs="Arial"/>
        </w:rPr>
        <w:br/>
      </w:r>
      <w:r w:rsidR="00790726" w:rsidRPr="003255E0">
        <w:rPr>
          <w:rFonts w:ascii="Arial" w:hAnsi="Arial" w:cs="Arial"/>
        </w:rPr>
        <w:br/>
      </w:r>
      <w:r w:rsidR="000579D1">
        <w:rPr>
          <w:rFonts w:ascii="Arial" w:hAnsi="Arial" w:cs="Arial"/>
        </w:rPr>
        <w:t>T</w:t>
      </w:r>
      <w:r w:rsidR="0087707A" w:rsidRPr="0087707A">
        <w:rPr>
          <w:rFonts w:ascii="Arial" w:hAnsi="Arial" w:cs="Arial"/>
        </w:rPr>
        <w:t>he #NORA Research Fellowship was created to support and publicize the work of early- and mid</w:t>
      </w:r>
      <w:r w:rsidR="008F1EB6">
        <w:rPr>
          <w:rFonts w:ascii="Arial" w:hAnsi="Arial" w:cs="Arial"/>
        </w:rPr>
        <w:t>-</w:t>
      </w:r>
      <w:r w:rsidR="0087707A" w:rsidRPr="0087707A">
        <w:rPr>
          <w:rFonts w:ascii="Arial" w:hAnsi="Arial" w:cs="Arial"/>
        </w:rPr>
        <w:t xml:space="preserve">career researchers from Nordic institutions who focus on corporate communication, strategic </w:t>
      </w:r>
      <w:proofErr w:type="gramStart"/>
      <w:r w:rsidR="0087707A" w:rsidRPr="0087707A">
        <w:rPr>
          <w:rFonts w:ascii="Arial" w:hAnsi="Arial" w:cs="Arial"/>
        </w:rPr>
        <w:t>communication</w:t>
      </w:r>
      <w:proofErr w:type="gramEnd"/>
      <w:r w:rsidR="0087707A" w:rsidRPr="0087707A">
        <w:rPr>
          <w:rFonts w:ascii="Arial" w:hAnsi="Arial" w:cs="Arial"/>
        </w:rPr>
        <w:t xml:space="preserve"> and public relations. </w:t>
      </w:r>
    </w:p>
    <w:p w14:paraId="2A8CB1B2" w14:textId="441AD9B8" w:rsidR="0087707A" w:rsidRPr="0087707A" w:rsidRDefault="0087707A" w:rsidP="0087707A">
      <w:pPr>
        <w:spacing w:afterLines="100" w:after="240"/>
        <w:rPr>
          <w:rFonts w:ascii="Arial" w:hAnsi="Arial" w:cs="Arial"/>
        </w:rPr>
      </w:pPr>
      <w:r w:rsidRPr="0087707A">
        <w:rPr>
          <w:rFonts w:ascii="Arial" w:hAnsi="Arial" w:cs="Arial"/>
        </w:rPr>
        <w:t>#NORA Research Fellows are selected from a competitive pool of international applicants</w:t>
      </w:r>
      <w:r w:rsidR="008F1EB6">
        <w:rPr>
          <w:rFonts w:ascii="Arial" w:hAnsi="Arial" w:cs="Arial"/>
        </w:rPr>
        <w:t xml:space="preserve"> and are</w:t>
      </w:r>
      <w:r w:rsidRPr="0087707A">
        <w:rPr>
          <w:rFonts w:ascii="Arial" w:hAnsi="Arial" w:cs="Arial"/>
        </w:rPr>
        <w:t xml:space="preserve"> offered the opportunity to visit a research institute of their choice from the #NORA network for </w:t>
      </w:r>
      <w:r w:rsidR="00E00064">
        <w:rPr>
          <w:rFonts w:ascii="Arial" w:hAnsi="Arial" w:cs="Arial"/>
        </w:rPr>
        <w:t>1-4</w:t>
      </w:r>
      <w:r w:rsidRPr="0087707A">
        <w:rPr>
          <w:rFonts w:ascii="Arial" w:hAnsi="Arial" w:cs="Arial"/>
        </w:rPr>
        <w:t xml:space="preserve"> weeks. The Research Fellow will present and discuss their current research at the hosting institution and will provide research transfer (e.g., </w:t>
      </w:r>
      <w:r w:rsidR="001244A4">
        <w:rPr>
          <w:rFonts w:ascii="Arial" w:hAnsi="Arial" w:cs="Arial"/>
        </w:rPr>
        <w:t xml:space="preserve">a </w:t>
      </w:r>
      <w:r w:rsidRPr="0087707A">
        <w:rPr>
          <w:rFonts w:ascii="Arial" w:hAnsi="Arial" w:cs="Arial"/>
        </w:rPr>
        <w:t xml:space="preserve">webinar </w:t>
      </w:r>
      <w:r w:rsidR="001244A4">
        <w:rPr>
          <w:rFonts w:ascii="Arial" w:hAnsi="Arial" w:cs="Arial"/>
        </w:rPr>
        <w:t xml:space="preserve">and </w:t>
      </w:r>
      <w:r w:rsidRPr="0087707A">
        <w:rPr>
          <w:rFonts w:ascii="Arial" w:hAnsi="Arial" w:cs="Arial"/>
        </w:rPr>
        <w:t>trade article/blog</w:t>
      </w:r>
      <w:r w:rsidR="001244A4">
        <w:rPr>
          <w:rFonts w:ascii="Arial" w:hAnsi="Arial" w:cs="Arial"/>
        </w:rPr>
        <w:t xml:space="preserve"> post</w:t>
      </w:r>
      <w:r w:rsidRPr="0087707A">
        <w:rPr>
          <w:rFonts w:ascii="Arial" w:hAnsi="Arial" w:cs="Arial"/>
        </w:rPr>
        <w:t xml:space="preserve">) that relates their research to current debates among </w:t>
      </w:r>
      <w:r>
        <w:rPr>
          <w:rFonts w:ascii="Arial" w:hAnsi="Arial" w:cs="Arial"/>
        </w:rPr>
        <w:t>top communication executives in the Nordics and globally</w:t>
      </w:r>
      <w:r w:rsidR="00C61CBD">
        <w:rPr>
          <w:rFonts w:ascii="Arial" w:hAnsi="Arial" w:cs="Arial"/>
        </w:rPr>
        <w:t>.</w:t>
      </w:r>
    </w:p>
    <w:p w14:paraId="7289B767" w14:textId="77777777" w:rsidR="0087707A" w:rsidRPr="0087707A" w:rsidRDefault="00C8174A" w:rsidP="0087707A">
      <w:pPr>
        <w:spacing w:afterLines="100" w:after="240"/>
        <w:rPr>
          <w:rFonts w:ascii="Arial" w:hAnsi="Arial" w:cs="Arial"/>
        </w:rPr>
      </w:pPr>
      <w:r w:rsidRPr="00C8174A">
        <w:rPr>
          <w:rFonts w:ascii="Arial" w:hAnsi="Arial" w:cs="Arial"/>
        </w:rPr>
        <w:t>The selected candidate will get their travel and accommodation reimbursed</w:t>
      </w:r>
      <w:r>
        <w:rPr>
          <w:rFonts w:ascii="Arial" w:hAnsi="Arial" w:cs="Arial"/>
        </w:rPr>
        <w:t xml:space="preserve"> (to a maximum of </w:t>
      </w:r>
      <w:r w:rsidR="00E00064">
        <w:rPr>
          <w:rFonts w:ascii="Arial" w:hAnsi="Arial" w:cs="Arial"/>
        </w:rPr>
        <w:t xml:space="preserve">NOK </w:t>
      </w:r>
      <w:r>
        <w:rPr>
          <w:rFonts w:ascii="Arial" w:hAnsi="Arial" w:cs="Arial"/>
        </w:rPr>
        <w:t>15,000)</w:t>
      </w:r>
      <w:r w:rsidRPr="00C8174A">
        <w:rPr>
          <w:rFonts w:ascii="Arial" w:hAnsi="Arial" w:cs="Arial"/>
        </w:rPr>
        <w:t xml:space="preserve">, as well as a NOK 10,000 stipend upon successful completion of the fellowship. </w:t>
      </w:r>
      <w:r w:rsidR="0087707A" w:rsidRPr="0087707A">
        <w:rPr>
          <w:rFonts w:ascii="Arial" w:hAnsi="Arial" w:cs="Arial"/>
        </w:rPr>
        <w:t>In addition, fellows can apply for research assistance as needed and as available during their term</w:t>
      </w:r>
      <w:r w:rsidR="00DC298A">
        <w:rPr>
          <w:rFonts w:ascii="Arial" w:hAnsi="Arial" w:cs="Arial"/>
        </w:rPr>
        <w:t>.</w:t>
      </w:r>
    </w:p>
    <w:p w14:paraId="284DDE09" w14:textId="77777777" w:rsidR="0087707A" w:rsidRPr="0087707A" w:rsidRDefault="0087707A" w:rsidP="0087707A">
      <w:pPr>
        <w:spacing w:afterLines="100" w:after="240"/>
        <w:rPr>
          <w:rFonts w:ascii="Arial" w:hAnsi="Arial" w:cs="Arial"/>
        </w:rPr>
      </w:pPr>
      <w:r w:rsidRPr="0087707A">
        <w:rPr>
          <w:rFonts w:ascii="Arial" w:hAnsi="Arial" w:cs="Arial"/>
        </w:rPr>
        <w:t xml:space="preserve">Up to two fellows will be selected every year. </w:t>
      </w:r>
    </w:p>
    <w:p w14:paraId="4E4BBD3C" w14:textId="203B55CC" w:rsidR="0087707A" w:rsidRPr="0087707A" w:rsidRDefault="0087707A" w:rsidP="0087707A">
      <w:pPr>
        <w:spacing w:afterLines="100" w:after="240"/>
        <w:rPr>
          <w:rFonts w:ascii="Arial" w:hAnsi="Arial" w:cs="Arial"/>
        </w:rPr>
      </w:pPr>
      <w:r w:rsidRPr="0087707A">
        <w:rPr>
          <w:rFonts w:ascii="Arial" w:hAnsi="Arial" w:cs="Arial"/>
        </w:rPr>
        <w:t xml:space="preserve">To apply, please </w:t>
      </w:r>
      <w:r w:rsidR="0003426C">
        <w:rPr>
          <w:rFonts w:ascii="Arial" w:hAnsi="Arial" w:cs="Arial"/>
        </w:rPr>
        <w:t xml:space="preserve">submit the </w:t>
      </w:r>
      <w:r w:rsidRPr="0087707A">
        <w:rPr>
          <w:rFonts w:ascii="Arial" w:hAnsi="Arial" w:cs="Arial"/>
        </w:rPr>
        <w:t xml:space="preserve">application </w:t>
      </w:r>
      <w:r w:rsidR="008F1EB6">
        <w:rPr>
          <w:rFonts w:ascii="Arial" w:hAnsi="Arial" w:cs="Arial"/>
        </w:rPr>
        <w:t xml:space="preserve">from </w:t>
      </w:r>
      <w:r w:rsidR="0003426C">
        <w:rPr>
          <w:rFonts w:ascii="Arial" w:hAnsi="Arial" w:cs="Arial"/>
        </w:rPr>
        <w:t>with a detailed project description (see instruct</w:t>
      </w:r>
      <w:r w:rsidR="002D0576">
        <w:rPr>
          <w:rFonts w:ascii="Arial" w:hAnsi="Arial" w:cs="Arial"/>
        </w:rPr>
        <w:t xml:space="preserve">ions below) </w:t>
      </w:r>
      <w:r w:rsidRPr="0087707A">
        <w:rPr>
          <w:rFonts w:ascii="Arial" w:hAnsi="Arial" w:cs="Arial"/>
        </w:rPr>
        <w:t xml:space="preserve">to </w:t>
      </w:r>
      <w:hyperlink r:id="rId9" w:history="1">
        <w:r w:rsidRPr="00BF4C6D">
          <w:rPr>
            <w:rStyle w:val="Hyperlink"/>
            <w:rFonts w:ascii="Arial" w:hAnsi="Arial" w:cs="Arial"/>
          </w:rPr>
          <w:t>nora@bi.no</w:t>
        </w:r>
      </w:hyperlink>
      <w:r>
        <w:rPr>
          <w:rFonts w:ascii="Arial" w:hAnsi="Arial" w:cs="Arial"/>
        </w:rPr>
        <w:t xml:space="preserve"> </w:t>
      </w:r>
      <w:r w:rsidRPr="0087707A">
        <w:rPr>
          <w:rFonts w:ascii="Arial" w:hAnsi="Arial" w:cs="Arial"/>
        </w:rPr>
        <w:t xml:space="preserve">with "ATTN: #NORA Research Fellowship Application" in the subject line by </w:t>
      </w:r>
      <w:r w:rsidRPr="00295509">
        <w:rPr>
          <w:rFonts w:ascii="Arial" w:hAnsi="Arial" w:cs="Arial"/>
          <w:b/>
          <w:bCs/>
        </w:rPr>
        <w:t xml:space="preserve">April </w:t>
      </w:r>
      <w:r w:rsidR="0041168A">
        <w:rPr>
          <w:rFonts w:ascii="Arial" w:hAnsi="Arial" w:cs="Arial"/>
          <w:b/>
          <w:bCs/>
        </w:rPr>
        <w:t>20</w:t>
      </w:r>
      <w:r w:rsidRPr="0087707A">
        <w:rPr>
          <w:rFonts w:ascii="Arial" w:hAnsi="Arial" w:cs="Arial"/>
        </w:rPr>
        <w:t>. The results will be announced in early Summer.</w:t>
      </w:r>
    </w:p>
    <w:p w14:paraId="183DD089" w14:textId="31397319" w:rsidR="00BD5626" w:rsidRPr="003255E0" w:rsidRDefault="0087707A" w:rsidP="0058799F">
      <w:pPr>
        <w:spacing w:afterLines="100" w:after="240"/>
        <w:rPr>
          <w:rFonts w:ascii="Arial" w:hAnsi="Arial" w:cs="Arial"/>
          <w:iCs/>
        </w:rPr>
      </w:pPr>
      <w:r w:rsidRPr="0087707A">
        <w:rPr>
          <w:rFonts w:ascii="Arial" w:hAnsi="Arial" w:cs="Arial"/>
        </w:rPr>
        <w:t>Please note that only early- and mid</w:t>
      </w:r>
      <w:r w:rsidR="001E2AA8">
        <w:rPr>
          <w:rFonts w:ascii="Arial" w:hAnsi="Arial" w:cs="Arial"/>
        </w:rPr>
        <w:t>-</w:t>
      </w:r>
      <w:r w:rsidRPr="0087707A">
        <w:rPr>
          <w:rFonts w:ascii="Arial" w:hAnsi="Arial" w:cs="Arial"/>
        </w:rPr>
        <w:t>career researchers from Nordic institutions are eligible for the #NORA Research Fellowship.</w:t>
      </w:r>
      <w:r w:rsidR="008F1EB6">
        <w:rPr>
          <w:rFonts w:ascii="Arial" w:hAnsi="Arial" w:cs="Arial"/>
        </w:rPr>
        <w:t xml:space="preserve"> </w:t>
      </w:r>
      <w:r w:rsidR="008F1EB6" w:rsidRPr="008F1EB6">
        <w:rPr>
          <w:rFonts w:ascii="Arial" w:hAnsi="Arial" w:cs="Arial"/>
        </w:rPr>
        <w:t>To be considered</w:t>
      </w:r>
      <w:r w:rsidR="008F1EB6">
        <w:rPr>
          <w:rFonts w:ascii="Arial" w:hAnsi="Arial" w:cs="Arial"/>
        </w:rPr>
        <w:t xml:space="preserve"> an</w:t>
      </w:r>
      <w:r w:rsidR="008F1EB6" w:rsidRPr="008F1EB6">
        <w:rPr>
          <w:rFonts w:ascii="Arial" w:hAnsi="Arial" w:cs="Arial"/>
        </w:rPr>
        <w:t xml:space="preserve"> </w:t>
      </w:r>
      <w:r w:rsidR="008F1EB6" w:rsidRPr="0087707A">
        <w:rPr>
          <w:rFonts w:ascii="Arial" w:hAnsi="Arial" w:cs="Arial"/>
        </w:rPr>
        <w:t xml:space="preserve">early- </w:t>
      </w:r>
      <w:r w:rsidR="008F1EB6">
        <w:rPr>
          <w:rFonts w:ascii="Arial" w:hAnsi="Arial" w:cs="Arial"/>
        </w:rPr>
        <w:t>or</w:t>
      </w:r>
      <w:r w:rsidR="008F1EB6" w:rsidRPr="0087707A">
        <w:rPr>
          <w:rFonts w:ascii="Arial" w:hAnsi="Arial" w:cs="Arial"/>
        </w:rPr>
        <w:t xml:space="preserve"> mid</w:t>
      </w:r>
      <w:r w:rsidR="001E2AA8">
        <w:rPr>
          <w:rFonts w:ascii="Arial" w:hAnsi="Arial" w:cs="Arial"/>
        </w:rPr>
        <w:t>-</w:t>
      </w:r>
      <w:r w:rsidR="008F1EB6" w:rsidRPr="0087707A">
        <w:rPr>
          <w:rFonts w:ascii="Arial" w:hAnsi="Arial" w:cs="Arial"/>
        </w:rPr>
        <w:t>career researcher</w:t>
      </w:r>
      <w:r w:rsidR="008F1EB6">
        <w:rPr>
          <w:rFonts w:ascii="Arial" w:hAnsi="Arial" w:cs="Arial"/>
        </w:rPr>
        <w:t>, t</w:t>
      </w:r>
      <w:r w:rsidR="008F1EB6" w:rsidRPr="008F1EB6">
        <w:rPr>
          <w:rFonts w:ascii="Arial" w:hAnsi="Arial" w:cs="Arial"/>
        </w:rPr>
        <w:t xml:space="preserve">he applicant needs to </w:t>
      </w:r>
      <w:r w:rsidR="008F1EB6">
        <w:rPr>
          <w:rFonts w:ascii="Arial" w:hAnsi="Arial" w:cs="Arial"/>
        </w:rPr>
        <w:t xml:space="preserve">be currently pursuing a PhD or </w:t>
      </w:r>
      <w:r w:rsidR="008F1EB6" w:rsidRPr="008F1EB6">
        <w:rPr>
          <w:rFonts w:ascii="Arial" w:hAnsi="Arial" w:cs="Arial"/>
        </w:rPr>
        <w:t xml:space="preserve">have completed their PhD within the last </w:t>
      </w:r>
      <w:r w:rsidR="008F1EB6">
        <w:rPr>
          <w:rFonts w:ascii="Arial" w:hAnsi="Arial" w:cs="Arial"/>
        </w:rPr>
        <w:t>six</w:t>
      </w:r>
      <w:r w:rsidR="008F1EB6" w:rsidRPr="008F1EB6">
        <w:rPr>
          <w:rFonts w:ascii="Arial" w:hAnsi="Arial" w:cs="Arial"/>
        </w:rPr>
        <w:t xml:space="preserve"> years.</w:t>
      </w:r>
    </w:p>
    <w:p w14:paraId="1675CDB9" w14:textId="2A9ED807" w:rsidR="008B319D" w:rsidRDefault="00A409D6" w:rsidP="0058799F">
      <w:pPr>
        <w:rPr>
          <w:rFonts w:ascii="Arial" w:hAnsi="Arial" w:cs="Arial"/>
          <w:bCs/>
        </w:rPr>
      </w:pPr>
      <w:r w:rsidRPr="003255E0">
        <w:rPr>
          <w:rFonts w:ascii="Arial" w:hAnsi="Arial" w:cs="Arial"/>
        </w:rPr>
        <w:br w:type="page"/>
      </w:r>
      <w:r w:rsidR="00DA5354">
        <w:rPr>
          <w:rFonts w:ascii="Arial" w:hAnsi="Arial" w:cs="Arial"/>
          <w:b/>
        </w:rPr>
        <w:lastRenderedPageBreak/>
        <w:t>About #NORA</w:t>
      </w:r>
      <w:r w:rsidR="00DA5354" w:rsidRPr="003255E0">
        <w:rPr>
          <w:rFonts w:ascii="Arial" w:hAnsi="Arial" w:cs="Arial"/>
        </w:rPr>
        <w:br/>
      </w:r>
      <w:r w:rsidR="00DA5354" w:rsidRPr="003255E0">
        <w:rPr>
          <w:rFonts w:ascii="Arial" w:hAnsi="Arial" w:cs="Arial"/>
        </w:rPr>
        <w:br/>
      </w:r>
      <w:r w:rsidR="008B319D" w:rsidRPr="008B319D">
        <w:rPr>
          <w:rFonts w:ascii="Arial" w:hAnsi="Arial" w:cs="Arial"/>
          <w:bCs/>
        </w:rPr>
        <w:t>#</w:t>
      </w:r>
      <w:r w:rsidR="008B319D" w:rsidRPr="00DA5354">
        <w:rPr>
          <w:rFonts w:ascii="Arial" w:hAnsi="Arial" w:cs="Arial"/>
        </w:rPr>
        <w:t>NORA</w:t>
      </w:r>
      <w:r w:rsidR="008B319D" w:rsidRPr="008B319D">
        <w:rPr>
          <w:rFonts w:ascii="Arial" w:hAnsi="Arial" w:cs="Arial"/>
          <w:bCs/>
        </w:rPr>
        <w:t xml:space="preserve"> – The Nordic Alliance for Communication &amp; Management is a research-focused and cross-disciplinary think tank that advances evidence-based practice in communication management to drive sustainable organizational performance and success in a changing world. Members strive for advancing evidence-based communication by supporting and developing research, and by facilitating close exchange between researchers and communication executives on best practices and latest insights from research.</w:t>
      </w:r>
    </w:p>
    <w:p w14:paraId="4061DD4B" w14:textId="77777777" w:rsidR="00DA5354" w:rsidRPr="00DA5354" w:rsidRDefault="00DA5354" w:rsidP="00DA5354">
      <w:pPr>
        <w:rPr>
          <w:rFonts w:ascii="Arial" w:hAnsi="Arial" w:cs="Arial"/>
          <w:b/>
        </w:rPr>
      </w:pPr>
    </w:p>
    <w:p w14:paraId="05734ABC" w14:textId="77777777" w:rsidR="008B319D" w:rsidRPr="008B319D" w:rsidRDefault="008B319D" w:rsidP="008B319D">
      <w:pPr>
        <w:spacing w:afterLines="100" w:after="240"/>
        <w:rPr>
          <w:rFonts w:ascii="Arial" w:hAnsi="Arial" w:cs="Arial"/>
          <w:bCs/>
        </w:rPr>
      </w:pPr>
      <w:r w:rsidRPr="008B319D">
        <w:rPr>
          <w:rFonts w:ascii="Arial" w:hAnsi="Arial" w:cs="Arial"/>
          <w:bCs/>
        </w:rPr>
        <w:t xml:space="preserve">Leading communication executives from renowned companies meet regularly with </w:t>
      </w:r>
      <w:r w:rsidRPr="00DA5354">
        <w:rPr>
          <w:rFonts w:ascii="Arial" w:hAnsi="Arial" w:cs="Arial"/>
        </w:rPr>
        <w:t>communication</w:t>
      </w:r>
      <w:r w:rsidRPr="008B319D">
        <w:rPr>
          <w:rFonts w:ascii="Arial" w:hAnsi="Arial" w:cs="Arial"/>
          <w:bCs/>
        </w:rPr>
        <w:t xml:space="preserve"> and management researchers from Norway, Finland, Sweden, and Denmark. We jointly identify emerging trends and topics, develop new research-based knowledge, and shape the debate in the Nordic countries. Our meetings provide an inspiring and personal atmosphere to exchange ideas between academia and management practice on an equal footing. Virtual workshops and information bulletins help to share insights and experience.</w:t>
      </w:r>
    </w:p>
    <w:p w14:paraId="3306C286" w14:textId="570835D0" w:rsidR="00A409D6" w:rsidRDefault="008B319D" w:rsidP="008B319D">
      <w:pPr>
        <w:spacing w:afterLines="100" w:after="240"/>
        <w:rPr>
          <w:rFonts w:ascii="Arial" w:hAnsi="Arial" w:cs="Arial"/>
          <w:bCs/>
        </w:rPr>
      </w:pPr>
      <w:r w:rsidRPr="008B319D">
        <w:rPr>
          <w:rFonts w:ascii="Arial" w:hAnsi="Arial" w:cs="Arial"/>
          <w:bCs/>
        </w:rPr>
        <w:t>#NORA, as the key think tank in the Nordic region, collaborates with similar initiatives across Europe, and internationally. This helps to apply international debates to the Nordic context and allows to bring our own thinking and approaches into the international discourse.</w:t>
      </w:r>
    </w:p>
    <w:p w14:paraId="20D5B161" w14:textId="421E5E3A" w:rsidR="0058799F" w:rsidRPr="005E746E" w:rsidRDefault="0058799F" w:rsidP="008B319D">
      <w:pPr>
        <w:spacing w:afterLines="100" w:after="240"/>
        <w:rPr>
          <w:rFonts w:ascii="Arial" w:hAnsi="Arial" w:cs="Arial"/>
          <w:bCs/>
        </w:rPr>
      </w:pPr>
      <w:r w:rsidRPr="005E746E">
        <w:rPr>
          <w:rFonts w:ascii="Arial" w:hAnsi="Arial" w:cs="Arial"/>
          <w:bCs/>
        </w:rPr>
        <w:t xml:space="preserve">The </w:t>
      </w:r>
      <w:r w:rsidR="0041168A">
        <w:rPr>
          <w:rFonts w:ascii="Arial" w:hAnsi="Arial" w:cs="Arial"/>
          <w:bCs/>
        </w:rPr>
        <w:t>p</w:t>
      </w:r>
      <w:r w:rsidR="0041168A" w:rsidRPr="005E746E">
        <w:rPr>
          <w:rFonts w:ascii="Arial" w:hAnsi="Arial" w:cs="Arial"/>
          <w:bCs/>
        </w:rPr>
        <w:t xml:space="preserve">articipating Universities </w:t>
      </w:r>
      <w:r w:rsidR="0041168A">
        <w:rPr>
          <w:rFonts w:ascii="Arial" w:hAnsi="Arial" w:cs="Arial"/>
          <w:bCs/>
        </w:rPr>
        <w:t xml:space="preserve">from the </w:t>
      </w:r>
      <w:r w:rsidRPr="005E746E">
        <w:rPr>
          <w:rFonts w:ascii="Arial" w:hAnsi="Arial" w:cs="Arial"/>
          <w:bCs/>
        </w:rPr>
        <w:t>#NORA</w:t>
      </w:r>
      <w:r w:rsidR="0041168A">
        <w:rPr>
          <w:rFonts w:ascii="Arial" w:hAnsi="Arial" w:cs="Arial"/>
          <w:bCs/>
        </w:rPr>
        <w:t>:</w:t>
      </w:r>
      <w:r w:rsidRPr="005E746E">
        <w:rPr>
          <w:rFonts w:ascii="Arial" w:hAnsi="Arial" w:cs="Arial"/>
          <w:bCs/>
        </w:rPr>
        <w:t xml:space="preserve"> </w:t>
      </w:r>
    </w:p>
    <w:p w14:paraId="13767DA9" w14:textId="77777777" w:rsidR="005E746E" w:rsidRDefault="005E746E" w:rsidP="005E746E">
      <w:pPr>
        <w:numPr>
          <w:ilvl w:val="0"/>
          <w:numId w:val="2"/>
        </w:numPr>
        <w:spacing w:afterLines="50" w:after="120"/>
        <w:ind w:left="714" w:hanging="357"/>
        <w:rPr>
          <w:rFonts w:ascii="Arial" w:hAnsi="Arial" w:cs="Arial"/>
          <w:bCs/>
        </w:rPr>
      </w:pPr>
      <w:r>
        <w:rPr>
          <w:rFonts w:ascii="Arial" w:hAnsi="Arial" w:cs="Arial"/>
          <w:bCs/>
        </w:rPr>
        <w:t>Aarhus University, Department of Management (</w:t>
      </w:r>
      <w:r w:rsidRPr="0058799F">
        <w:rPr>
          <w:rFonts w:ascii="Arial" w:hAnsi="Arial" w:cs="Arial"/>
          <w:bCs/>
        </w:rPr>
        <w:t>Winni Johansen</w:t>
      </w:r>
      <w:r>
        <w:rPr>
          <w:rFonts w:ascii="Arial" w:hAnsi="Arial" w:cs="Arial"/>
          <w:bCs/>
        </w:rPr>
        <w:t xml:space="preserve"> &amp; Finn Frandsen)</w:t>
      </w:r>
    </w:p>
    <w:p w14:paraId="1B52AD2B" w14:textId="008BE1F1" w:rsidR="0058799F" w:rsidRDefault="0058799F" w:rsidP="005E746E">
      <w:pPr>
        <w:numPr>
          <w:ilvl w:val="0"/>
          <w:numId w:val="2"/>
        </w:numPr>
        <w:spacing w:afterLines="50" w:after="120"/>
        <w:ind w:left="714" w:hanging="357"/>
        <w:rPr>
          <w:rFonts w:ascii="Arial" w:hAnsi="Arial" w:cs="Arial"/>
          <w:bCs/>
        </w:rPr>
      </w:pPr>
      <w:r>
        <w:rPr>
          <w:rFonts w:ascii="Arial" w:hAnsi="Arial" w:cs="Arial"/>
          <w:bCs/>
        </w:rPr>
        <w:t>BI Norwegian Business School, Department of Communication and Culture (Alexander Buhmann)</w:t>
      </w:r>
    </w:p>
    <w:p w14:paraId="1167838A" w14:textId="581D6E75" w:rsidR="00C34B5E" w:rsidRPr="00C34B5E" w:rsidRDefault="00C34B5E" w:rsidP="00C34B5E">
      <w:pPr>
        <w:pStyle w:val="ListParagraph"/>
        <w:numPr>
          <w:ilvl w:val="0"/>
          <w:numId w:val="2"/>
        </w:numPr>
        <w:rPr>
          <w:rFonts w:ascii="Arial" w:hAnsi="Arial" w:cs="Arial"/>
          <w:sz w:val="22"/>
          <w:szCs w:val="22"/>
        </w:rPr>
      </w:pPr>
      <w:r w:rsidRPr="00637BFE">
        <w:rPr>
          <w:rFonts w:ascii="Arial" w:hAnsi="Arial" w:cs="Arial"/>
        </w:rPr>
        <w:t>Copenhagen Business School (Department of Management, Society and Communication)</w:t>
      </w:r>
      <w:r>
        <w:rPr>
          <w:rFonts w:ascii="Arial" w:hAnsi="Arial" w:cs="Arial"/>
        </w:rPr>
        <w:br/>
      </w:r>
    </w:p>
    <w:p w14:paraId="33675B1B" w14:textId="77777777" w:rsidR="005E746E" w:rsidRDefault="005E746E" w:rsidP="005E746E">
      <w:pPr>
        <w:numPr>
          <w:ilvl w:val="0"/>
          <w:numId w:val="2"/>
        </w:numPr>
        <w:spacing w:afterLines="50" w:after="120"/>
        <w:ind w:left="714" w:hanging="357"/>
        <w:rPr>
          <w:rFonts w:ascii="Arial" w:hAnsi="Arial" w:cs="Arial"/>
          <w:bCs/>
        </w:rPr>
      </w:pPr>
      <w:proofErr w:type="spellStart"/>
      <w:r w:rsidRPr="0058799F">
        <w:rPr>
          <w:rFonts w:ascii="Arial" w:hAnsi="Arial" w:cs="Arial"/>
          <w:bCs/>
        </w:rPr>
        <w:t>Jyväskylä</w:t>
      </w:r>
      <w:proofErr w:type="spellEnd"/>
      <w:r w:rsidRPr="0058799F">
        <w:rPr>
          <w:rFonts w:ascii="Arial" w:hAnsi="Arial" w:cs="Arial"/>
          <w:bCs/>
        </w:rPr>
        <w:t xml:space="preserve"> University School of Business and Economics</w:t>
      </w:r>
      <w:r>
        <w:rPr>
          <w:rFonts w:ascii="Arial" w:hAnsi="Arial" w:cs="Arial"/>
          <w:bCs/>
        </w:rPr>
        <w:t xml:space="preserve"> (Vilma Luoma-aho)</w:t>
      </w:r>
    </w:p>
    <w:p w14:paraId="54DA8686" w14:textId="1F1EDC00" w:rsidR="0058799F" w:rsidRDefault="0058799F" w:rsidP="005E746E">
      <w:pPr>
        <w:numPr>
          <w:ilvl w:val="0"/>
          <w:numId w:val="2"/>
        </w:numPr>
        <w:spacing w:afterLines="50" w:after="120"/>
        <w:ind w:left="714" w:hanging="357"/>
        <w:rPr>
          <w:rFonts w:ascii="Arial" w:hAnsi="Arial" w:cs="Arial"/>
          <w:bCs/>
        </w:rPr>
      </w:pPr>
      <w:r>
        <w:rPr>
          <w:rFonts w:ascii="Arial" w:hAnsi="Arial" w:cs="Arial"/>
          <w:bCs/>
        </w:rPr>
        <w:t xml:space="preserve">Lund University, </w:t>
      </w:r>
      <w:r w:rsidRPr="0058799F">
        <w:rPr>
          <w:rFonts w:ascii="Arial" w:hAnsi="Arial" w:cs="Arial"/>
          <w:bCs/>
        </w:rPr>
        <w:t>Department of Communication and Media</w:t>
      </w:r>
      <w:r>
        <w:rPr>
          <w:rFonts w:ascii="Arial" w:hAnsi="Arial" w:cs="Arial"/>
          <w:bCs/>
        </w:rPr>
        <w:t xml:space="preserve"> (Jesper Falkheimer)</w:t>
      </w:r>
    </w:p>
    <w:p w14:paraId="7DEAA085" w14:textId="1708210E" w:rsidR="005E746E" w:rsidRDefault="005E746E" w:rsidP="005E746E">
      <w:pPr>
        <w:numPr>
          <w:ilvl w:val="0"/>
          <w:numId w:val="2"/>
        </w:numPr>
        <w:spacing w:afterLines="50" w:after="120"/>
        <w:ind w:left="714" w:hanging="357"/>
        <w:rPr>
          <w:rFonts w:ascii="Arial" w:hAnsi="Arial" w:cs="Arial"/>
          <w:bCs/>
        </w:rPr>
      </w:pPr>
      <w:r>
        <w:rPr>
          <w:rFonts w:ascii="Arial" w:hAnsi="Arial" w:cs="Arial"/>
          <w:bCs/>
        </w:rPr>
        <w:t xml:space="preserve">Mid-Sweden University, </w:t>
      </w:r>
      <w:r w:rsidRPr="005E746E">
        <w:rPr>
          <w:rFonts w:ascii="Arial" w:hAnsi="Arial" w:cs="Arial"/>
          <w:bCs/>
        </w:rPr>
        <w:t xml:space="preserve">Department of </w:t>
      </w:r>
      <w:proofErr w:type="gramStart"/>
      <w:r w:rsidRPr="005E746E">
        <w:rPr>
          <w:rFonts w:ascii="Arial" w:hAnsi="Arial" w:cs="Arial"/>
          <w:bCs/>
        </w:rPr>
        <w:t>Media</w:t>
      </w:r>
      <w:proofErr w:type="gramEnd"/>
      <w:r w:rsidRPr="005E746E">
        <w:rPr>
          <w:rFonts w:ascii="Arial" w:hAnsi="Arial" w:cs="Arial"/>
          <w:bCs/>
        </w:rPr>
        <w:t xml:space="preserve"> and Communication Science</w:t>
      </w:r>
      <w:r>
        <w:rPr>
          <w:rFonts w:ascii="Arial" w:hAnsi="Arial" w:cs="Arial"/>
          <w:bCs/>
        </w:rPr>
        <w:t xml:space="preserve"> (</w:t>
      </w:r>
      <w:r w:rsidRPr="005E746E">
        <w:rPr>
          <w:rFonts w:ascii="Arial" w:hAnsi="Arial" w:cs="Arial"/>
          <w:bCs/>
        </w:rPr>
        <w:t>Catrin Johansson</w:t>
      </w:r>
      <w:r>
        <w:rPr>
          <w:rFonts w:ascii="Arial" w:hAnsi="Arial" w:cs="Arial"/>
          <w:bCs/>
        </w:rPr>
        <w:t>)</w:t>
      </w:r>
    </w:p>
    <w:p w14:paraId="0E01CC45" w14:textId="77777777" w:rsidR="005E746E" w:rsidRDefault="005E746E" w:rsidP="008B319D">
      <w:pPr>
        <w:spacing w:afterLines="100" w:after="240"/>
        <w:rPr>
          <w:rFonts w:ascii="Arial" w:hAnsi="Arial" w:cs="Arial"/>
          <w:bCs/>
        </w:rPr>
      </w:pPr>
    </w:p>
    <w:p w14:paraId="2561594F" w14:textId="14358291" w:rsidR="008B319D" w:rsidRDefault="008B319D" w:rsidP="008B319D">
      <w:pPr>
        <w:spacing w:afterLines="100" w:after="240"/>
        <w:rPr>
          <w:rFonts w:ascii="Arial" w:hAnsi="Arial" w:cs="Arial"/>
          <w:bCs/>
        </w:rPr>
      </w:pPr>
      <w:r>
        <w:rPr>
          <w:rFonts w:ascii="Arial" w:hAnsi="Arial" w:cs="Arial"/>
          <w:bCs/>
        </w:rPr>
        <w:t xml:space="preserve">You can learn more about #NORA’s mission and goals </w:t>
      </w:r>
      <w:r w:rsidR="002D0576">
        <w:rPr>
          <w:rFonts w:ascii="Arial" w:hAnsi="Arial" w:cs="Arial"/>
          <w:bCs/>
        </w:rPr>
        <w:t>on the website</w:t>
      </w:r>
      <w:r w:rsidR="00370BDD">
        <w:rPr>
          <w:rFonts w:ascii="Arial" w:hAnsi="Arial" w:cs="Arial"/>
          <w:bCs/>
        </w:rPr>
        <w:t>.</w:t>
      </w:r>
    </w:p>
    <w:p w14:paraId="22AC023E" w14:textId="77777777" w:rsidR="00370BDD" w:rsidRPr="008B319D" w:rsidRDefault="00370BDD" w:rsidP="008B319D">
      <w:pPr>
        <w:spacing w:afterLines="100" w:after="240"/>
        <w:rPr>
          <w:rFonts w:ascii="Arial" w:hAnsi="Arial" w:cs="Arial"/>
          <w:bCs/>
        </w:rPr>
      </w:pPr>
      <w:r>
        <w:rPr>
          <w:rFonts w:ascii="Arial" w:hAnsi="Arial" w:cs="Arial"/>
          <w:bCs/>
        </w:rPr>
        <w:br w:type="page"/>
      </w:r>
    </w:p>
    <w:p w14:paraId="006BB5E5" w14:textId="77777777" w:rsidR="0003426C" w:rsidRDefault="00BD5626" w:rsidP="00D966E7">
      <w:pPr>
        <w:spacing w:afterLines="100" w:after="240"/>
        <w:jc w:val="center"/>
        <w:rPr>
          <w:rFonts w:ascii="Arial" w:hAnsi="Arial" w:cs="Arial"/>
          <w:b/>
        </w:rPr>
      </w:pPr>
      <w:r w:rsidRPr="00295509">
        <w:rPr>
          <w:rFonts w:ascii="Arial" w:hAnsi="Arial" w:cs="Arial"/>
          <w:b/>
        </w:rPr>
        <w:lastRenderedPageBreak/>
        <w:t>APPLICATION</w:t>
      </w:r>
      <w:r w:rsidR="0003426C">
        <w:rPr>
          <w:rFonts w:ascii="Arial" w:hAnsi="Arial" w:cs="Arial"/>
          <w:b/>
        </w:rPr>
        <w:t xml:space="preserve"> FORM</w:t>
      </w:r>
    </w:p>
    <w:p w14:paraId="3BDED67F" w14:textId="455C4910" w:rsidR="00BD5626" w:rsidRPr="00295509" w:rsidRDefault="00BD5626" w:rsidP="00D966E7">
      <w:pPr>
        <w:spacing w:afterLines="100" w:after="240"/>
        <w:jc w:val="center"/>
        <w:rPr>
          <w:rFonts w:ascii="Arial" w:hAnsi="Arial" w:cs="Arial"/>
          <w:b/>
        </w:rPr>
      </w:pPr>
      <w:r w:rsidRPr="00295509">
        <w:rPr>
          <w:rFonts w:ascii="Arial" w:hAnsi="Arial" w:cs="Arial"/>
          <w:b/>
        </w:rPr>
        <w:br/>
      </w:r>
      <w:r w:rsidR="0087707A" w:rsidRPr="00295509">
        <w:rPr>
          <w:rFonts w:ascii="Arial" w:hAnsi="Arial" w:cs="Arial"/>
          <w:b/>
        </w:rPr>
        <w:t>#NORA</w:t>
      </w:r>
      <w:r w:rsidRPr="00295509">
        <w:rPr>
          <w:rFonts w:ascii="Arial" w:hAnsi="Arial" w:cs="Arial"/>
          <w:b/>
        </w:rPr>
        <w:t xml:space="preserve"> RESEARCH FELLOWSHIP</w:t>
      </w:r>
    </w:p>
    <w:p w14:paraId="6ED79509" w14:textId="5D0C7F42" w:rsidR="00BD5626" w:rsidRPr="003255E0" w:rsidRDefault="00BD5626" w:rsidP="0087707A">
      <w:pPr>
        <w:spacing w:afterLines="100" w:after="240"/>
        <w:rPr>
          <w:rFonts w:ascii="Arial" w:hAnsi="Arial" w:cs="Arial"/>
        </w:rPr>
      </w:pPr>
      <w:r w:rsidRPr="003255E0">
        <w:rPr>
          <w:rFonts w:ascii="Arial" w:hAnsi="Arial" w:cs="Arial"/>
        </w:rPr>
        <w:t xml:space="preserve">Please </w:t>
      </w:r>
      <w:r w:rsidR="00F4118C" w:rsidRPr="003255E0">
        <w:rPr>
          <w:rFonts w:ascii="Arial" w:hAnsi="Arial" w:cs="Arial"/>
        </w:rPr>
        <w:t xml:space="preserve">email </w:t>
      </w:r>
      <w:r w:rsidRPr="003255E0">
        <w:rPr>
          <w:rFonts w:ascii="Arial" w:hAnsi="Arial" w:cs="Arial"/>
        </w:rPr>
        <w:t>the application form</w:t>
      </w:r>
      <w:r w:rsidR="00790726" w:rsidRPr="003255E0">
        <w:rPr>
          <w:rFonts w:ascii="Arial" w:hAnsi="Arial" w:cs="Arial"/>
        </w:rPr>
        <w:t>,</w:t>
      </w:r>
      <w:r w:rsidRPr="003255E0">
        <w:rPr>
          <w:rFonts w:ascii="Arial" w:hAnsi="Arial" w:cs="Arial"/>
        </w:rPr>
        <w:t xml:space="preserve"> a </w:t>
      </w:r>
      <w:r w:rsidR="00FC69E2" w:rsidRPr="003255E0">
        <w:rPr>
          <w:rFonts w:ascii="Arial" w:hAnsi="Arial" w:cs="Arial"/>
        </w:rPr>
        <w:t>current CV</w:t>
      </w:r>
      <w:r w:rsidR="00F4118C" w:rsidRPr="003255E0">
        <w:rPr>
          <w:rFonts w:ascii="Arial" w:hAnsi="Arial" w:cs="Arial"/>
        </w:rPr>
        <w:t>,</w:t>
      </w:r>
      <w:r w:rsidR="00FC69E2" w:rsidRPr="003255E0">
        <w:rPr>
          <w:rFonts w:ascii="Arial" w:hAnsi="Arial" w:cs="Arial"/>
        </w:rPr>
        <w:t xml:space="preserve"> and </w:t>
      </w:r>
      <w:r w:rsidR="00F45077" w:rsidRPr="003255E0">
        <w:rPr>
          <w:rFonts w:ascii="Arial" w:hAnsi="Arial" w:cs="Arial"/>
        </w:rPr>
        <w:t xml:space="preserve">a </w:t>
      </w:r>
      <w:r w:rsidRPr="003255E0">
        <w:rPr>
          <w:rFonts w:ascii="Arial" w:hAnsi="Arial" w:cs="Arial"/>
        </w:rPr>
        <w:t xml:space="preserve">detailed project description per the </w:t>
      </w:r>
      <w:r w:rsidR="00FC69E2" w:rsidRPr="003255E0">
        <w:rPr>
          <w:rFonts w:ascii="Arial" w:hAnsi="Arial" w:cs="Arial"/>
        </w:rPr>
        <w:t>instructions below</w:t>
      </w:r>
      <w:r w:rsidR="00116703" w:rsidRPr="003255E0">
        <w:rPr>
          <w:rFonts w:ascii="Arial" w:hAnsi="Arial" w:cs="Arial"/>
        </w:rPr>
        <w:t xml:space="preserve"> to</w:t>
      </w:r>
      <w:r w:rsidR="00CE05C6">
        <w:rPr>
          <w:rFonts w:ascii="Arial" w:hAnsi="Arial" w:cs="Arial"/>
        </w:rPr>
        <w:t xml:space="preserve"> </w:t>
      </w:r>
      <w:hyperlink r:id="rId10" w:history="1">
        <w:r w:rsidR="0087707A" w:rsidRPr="00BF4C6D">
          <w:rPr>
            <w:rStyle w:val="Hyperlink"/>
            <w:rFonts w:ascii="Arial" w:hAnsi="Arial" w:cs="Arial"/>
          </w:rPr>
          <w:t>nora@bi.no</w:t>
        </w:r>
      </w:hyperlink>
      <w:r w:rsidR="00CE05C6">
        <w:rPr>
          <w:rFonts w:ascii="Arial" w:hAnsi="Arial" w:cs="Arial"/>
        </w:rPr>
        <w:t xml:space="preserve"> </w:t>
      </w:r>
      <w:r w:rsidR="005A158B">
        <w:rPr>
          <w:rFonts w:ascii="Arial" w:hAnsi="Arial" w:cs="Arial"/>
        </w:rPr>
        <w:t xml:space="preserve">with </w:t>
      </w:r>
      <w:r w:rsidR="0087707A" w:rsidRPr="0087707A">
        <w:rPr>
          <w:rFonts w:ascii="Arial" w:hAnsi="Arial" w:cs="Arial"/>
        </w:rPr>
        <w:t xml:space="preserve">"ATTN: #NORA Research Fellowship Application" in the subject line by </w:t>
      </w:r>
      <w:r w:rsidR="0087707A" w:rsidRPr="00295509">
        <w:rPr>
          <w:rFonts w:ascii="Arial" w:hAnsi="Arial" w:cs="Arial"/>
          <w:b/>
          <w:bCs/>
        </w:rPr>
        <w:t xml:space="preserve">April </w:t>
      </w:r>
      <w:r w:rsidR="0041168A">
        <w:rPr>
          <w:rFonts w:ascii="Arial" w:hAnsi="Arial" w:cs="Arial"/>
          <w:b/>
          <w:bCs/>
        </w:rPr>
        <w:t>20</w:t>
      </w:r>
      <w:r w:rsidR="0087707A" w:rsidRPr="0087707A">
        <w:rPr>
          <w:rFonts w:ascii="Arial" w:hAnsi="Arial" w:cs="Arial"/>
        </w:rPr>
        <w:t>. The results will be announced in early Summer.</w:t>
      </w:r>
    </w:p>
    <w:p w14:paraId="5F7D5E5F" w14:textId="77777777" w:rsidR="00BD5626" w:rsidRPr="003255E0" w:rsidRDefault="00E85883" w:rsidP="00D966E7">
      <w:pPr>
        <w:pBdr>
          <w:top w:val="single" w:sz="4" w:space="1" w:color="auto"/>
          <w:left w:val="single" w:sz="4" w:space="4" w:color="auto"/>
          <w:bottom w:val="single" w:sz="4" w:space="1" w:color="auto"/>
          <w:right w:val="single" w:sz="4" w:space="4" w:color="auto"/>
        </w:pBdr>
        <w:spacing w:before="100" w:beforeAutospacing="1" w:afterLines="100" w:after="240"/>
        <w:rPr>
          <w:rFonts w:ascii="Arial" w:eastAsia="Times New Roman" w:hAnsi="Arial" w:cs="Arial"/>
          <w:b/>
          <w:bCs/>
        </w:rPr>
      </w:pPr>
      <w:r w:rsidRPr="003255E0">
        <w:rPr>
          <w:rFonts w:ascii="Arial" w:eastAsia="Times New Roman" w:hAnsi="Arial" w:cs="Arial"/>
          <w:b/>
          <w:bCs/>
        </w:rPr>
        <w:br/>
      </w:r>
      <w:r w:rsidR="00BD5626" w:rsidRPr="003255E0">
        <w:rPr>
          <w:rFonts w:ascii="Arial" w:eastAsia="Times New Roman" w:hAnsi="Arial" w:cs="Arial"/>
          <w:b/>
          <w:bCs/>
        </w:rPr>
        <w:t>Name:</w:t>
      </w:r>
      <w:r w:rsidR="00FC69E2" w:rsidRPr="003255E0">
        <w:rPr>
          <w:rFonts w:ascii="Arial" w:eastAsia="Times New Roman" w:hAnsi="Arial" w:cs="Arial"/>
          <w:b/>
          <w:bCs/>
        </w:rPr>
        <w:t xml:space="preserve"> </w:t>
      </w:r>
      <w:r w:rsidR="00FC69E2" w:rsidRPr="003255E0">
        <w:rPr>
          <w:rFonts w:ascii="Arial" w:eastAsia="Times New Roman" w:hAnsi="Arial" w:cs="Arial"/>
          <w:b/>
          <w:bCs/>
        </w:rPr>
        <w:br/>
      </w:r>
      <w:r w:rsidR="00BD5626" w:rsidRPr="003255E0">
        <w:rPr>
          <w:rFonts w:ascii="Arial" w:eastAsia="Times New Roman" w:hAnsi="Arial" w:cs="Arial"/>
          <w:b/>
          <w:bCs/>
        </w:rPr>
        <w:t>Title:</w:t>
      </w:r>
      <w:r w:rsidR="00BD5626" w:rsidRPr="003255E0">
        <w:rPr>
          <w:rFonts w:ascii="Arial" w:eastAsia="Times New Roman" w:hAnsi="Arial" w:cs="Arial"/>
          <w:b/>
          <w:bCs/>
        </w:rPr>
        <w:br/>
        <w:t>Address:</w:t>
      </w:r>
      <w:r w:rsidR="00BD5626" w:rsidRPr="003255E0">
        <w:rPr>
          <w:rFonts w:ascii="Arial" w:eastAsia="Times New Roman" w:hAnsi="Arial" w:cs="Arial"/>
          <w:b/>
          <w:bCs/>
        </w:rPr>
        <w:br/>
        <w:t>Phone:</w:t>
      </w:r>
      <w:r w:rsidR="00BD5626" w:rsidRPr="003255E0">
        <w:rPr>
          <w:rFonts w:ascii="Arial" w:eastAsia="Times New Roman" w:hAnsi="Arial" w:cs="Arial"/>
          <w:b/>
          <w:bCs/>
        </w:rPr>
        <w:br/>
        <w:t>Email:</w:t>
      </w:r>
    </w:p>
    <w:p w14:paraId="679A5620" w14:textId="77777777" w:rsidR="00BD5626" w:rsidRPr="003255E0" w:rsidRDefault="00BD5626" w:rsidP="00D966E7">
      <w:pPr>
        <w:pBdr>
          <w:top w:val="single" w:sz="4" w:space="1" w:color="auto"/>
          <w:left w:val="single" w:sz="4" w:space="4" w:color="auto"/>
          <w:bottom w:val="single" w:sz="4" w:space="1" w:color="auto"/>
          <w:right w:val="single" w:sz="4" w:space="4" w:color="auto"/>
        </w:pBdr>
        <w:spacing w:before="100" w:beforeAutospacing="1" w:afterLines="100" w:after="240"/>
        <w:rPr>
          <w:rFonts w:ascii="Arial" w:eastAsia="Times New Roman" w:hAnsi="Arial" w:cs="Arial"/>
          <w:b/>
          <w:bCs/>
        </w:rPr>
      </w:pPr>
      <w:r w:rsidRPr="003255E0">
        <w:rPr>
          <w:rFonts w:ascii="Arial" w:eastAsia="Times New Roman" w:hAnsi="Arial" w:cs="Arial"/>
          <w:b/>
          <w:bCs/>
        </w:rPr>
        <w:t>Project title:</w:t>
      </w:r>
      <w:r w:rsidRPr="003255E0">
        <w:rPr>
          <w:rFonts w:ascii="Arial" w:eastAsia="Times New Roman" w:hAnsi="Arial" w:cs="Arial"/>
          <w:b/>
          <w:bCs/>
        </w:rPr>
        <w:br/>
      </w:r>
      <w:r w:rsidRPr="003255E0">
        <w:rPr>
          <w:rFonts w:ascii="Arial" w:eastAsia="Times New Roman" w:hAnsi="Arial" w:cs="Arial"/>
          <w:b/>
          <w:bCs/>
        </w:rPr>
        <w:br/>
      </w:r>
      <w:proofErr w:type="gramStart"/>
      <w:r w:rsidRPr="003255E0">
        <w:rPr>
          <w:rFonts w:ascii="Arial" w:eastAsia="Times New Roman" w:hAnsi="Arial" w:cs="Arial"/>
          <w:b/>
          <w:bCs/>
        </w:rPr>
        <w:t>[  ]</w:t>
      </w:r>
      <w:proofErr w:type="gramEnd"/>
      <w:r w:rsidRPr="003255E0">
        <w:rPr>
          <w:rFonts w:ascii="Arial" w:eastAsia="Times New Roman" w:hAnsi="Arial" w:cs="Arial"/>
          <w:b/>
          <w:bCs/>
        </w:rPr>
        <w:t xml:space="preserve"> I agree to the terms outlined above</w:t>
      </w:r>
      <w:r w:rsidRPr="003255E0">
        <w:rPr>
          <w:rFonts w:ascii="Arial" w:eastAsia="Times New Roman" w:hAnsi="Arial" w:cs="Arial"/>
          <w:bCs/>
        </w:rPr>
        <w:br/>
      </w:r>
    </w:p>
    <w:p w14:paraId="26E6EDE2" w14:textId="77777777" w:rsidR="00295509" w:rsidRDefault="00295509" w:rsidP="00D966E7">
      <w:pPr>
        <w:spacing w:before="100" w:beforeAutospacing="1" w:afterLines="100" w:after="240"/>
        <w:rPr>
          <w:rFonts w:ascii="Arial" w:hAnsi="Arial" w:cs="Arial"/>
          <w:b/>
          <w:caps/>
        </w:rPr>
      </w:pPr>
    </w:p>
    <w:p w14:paraId="0440ABEE" w14:textId="77777777" w:rsidR="001244A4" w:rsidRPr="00295509" w:rsidRDefault="00BD5626" w:rsidP="00D966E7">
      <w:pPr>
        <w:spacing w:before="100" w:beforeAutospacing="1" w:afterLines="100" w:after="240"/>
        <w:rPr>
          <w:rFonts w:ascii="Arial" w:hAnsi="Arial" w:cs="Arial"/>
          <w:b/>
          <w:caps/>
        </w:rPr>
      </w:pPr>
      <w:r w:rsidRPr="00295509">
        <w:rPr>
          <w:rFonts w:ascii="Arial" w:hAnsi="Arial" w:cs="Arial"/>
          <w:b/>
          <w:caps/>
        </w:rPr>
        <w:t>Detailed Project Description</w:t>
      </w:r>
      <w:r w:rsidR="0022312A" w:rsidRPr="00295509">
        <w:rPr>
          <w:rFonts w:ascii="Arial" w:hAnsi="Arial" w:cs="Arial"/>
          <w:b/>
          <w:caps/>
        </w:rPr>
        <w:t>/Proposal</w:t>
      </w:r>
      <w:r w:rsidRPr="00295509">
        <w:rPr>
          <w:rFonts w:ascii="Arial" w:hAnsi="Arial" w:cs="Arial"/>
          <w:b/>
          <w:caps/>
        </w:rPr>
        <w:t xml:space="preserve"> </w:t>
      </w:r>
    </w:p>
    <w:p w14:paraId="40107F1C" w14:textId="77777777" w:rsidR="00116703" w:rsidRPr="003255E0" w:rsidRDefault="00BD5626" w:rsidP="00D966E7">
      <w:pPr>
        <w:spacing w:before="100" w:beforeAutospacing="1" w:afterLines="100" w:after="240"/>
        <w:rPr>
          <w:rFonts w:ascii="Arial" w:eastAsia="Times New Roman" w:hAnsi="Arial" w:cs="Arial"/>
          <w:bCs/>
          <w:u w:val="single"/>
        </w:rPr>
      </w:pPr>
      <w:r w:rsidRPr="003255E0">
        <w:rPr>
          <w:rFonts w:ascii="Arial" w:eastAsia="Times New Roman" w:hAnsi="Arial" w:cs="Arial"/>
          <w:bCs/>
          <w:u w:val="single"/>
        </w:rPr>
        <w:br/>
      </w:r>
      <w:r w:rsidR="00F45077" w:rsidRPr="003255E0">
        <w:rPr>
          <w:rFonts w:ascii="Arial" w:eastAsia="Times New Roman" w:hAnsi="Arial" w:cs="Arial"/>
        </w:rPr>
        <w:t>Please</w:t>
      </w:r>
      <w:r w:rsidR="00FC69E2" w:rsidRPr="003255E0">
        <w:rPr>
          <w:rFonts w:ascii="Arial" w:eastAsia="Times New Roman" w:hAnsi="Arial" w:cs="Arial"/>
        </w:rPr>
        <w:t xml:space="preserve"> </w:t>
      </w:r>
      <w:r w:rsidR="00E85883" w:rsidRPr="003255E0">
        <w:rPr>
          <w:rFonts w:ascii="Arial" w:eastAsia="Times New Roman" w:hAnsi="Arial" w:cs="Arial"/>
        </w:rPr>
        <w:t>attach</w:t>
      </w:r>
      <w:r w:rsidR="00FC69E2" w:rsidRPr="003255E0">
        <w:rPr>
          <w:rFonts w:ascii="Arial" w:eastAsia="Times New Roman" w:hAnsi="Arial" w:cs="Arial"/>
        </w:rPr>
        <w:t xml:space="preserve"> details of your proposed research project.</w:t>
      </w:r>
      <w:r w:rsidR="006325E2" w:rsidRPr="003255E0">
        <w:rPr>
          <w:rFonts w:ascii="Arial" w:eastAsia="Times New Roman" w:hAnsi="Arial" w:cs="Arial"/>
        </w:rPr>
        <w:t xml:space="preserve"> </w:t>
      </w:r>
      <w:r w:rsidR="00F45077" w:rsidRPr="003255E0">
        <w:rPr>
          <w:rFonts w:ascii="Arial" w:eastAsia="Times New Roman" w:hAnsi="Arial" w:cs="Arial"/>
        </w:rPr>
        <w:t xml:space="preserve">Research proposals should have direct relevance to </w:t>
      </w:r>
      <w:r w:rsidR="0087707A">
        <w:rPr>
          <w:rFonts w:ascii="Arial" w:eastAsia="Times New Roman" w:hAnsi="Arial" w:cs="Arial"/>
        </w:rPr>
        <w:t>the</w:t>
      </w:r>
      <w:r w:rsidR="0087707A" w:rsidRPr="0087707A">
        <w:rPr>
          <w:rFonts w:ascii="Arial" w:hAnsi="Arial" w:cs="Arial"/>
        </w:rPr>
        <w:t xml:space="preserve"> current debates among </w:t>
      </w:r>
      <w:r w:rsidR="0087707A">
        <w:rPr>
          <w:rFonts w:ascii="Arial" w:hAnsi="Arial" w:cs="Arial"/>
        </w:rPr>
        <w:t>top communication executives in the Nordics and globally</w:t>
      </w:r>
      <w:r w:rsidR="00F45077" w:rsidRPr="003255E0">
        <w:rPr>
          <w:rFonts w:ascii="Arial" w:eastAsia="Times New Roman" w:hAnsi="Arial" w:cs="Arial"/>
        </w:rPr>
        <w:t xml:space="preserve">. </w:t>
      </w:r>
      <w:r w:rsidR="006325E2" w:rsidRPr="003255E0">
        <w:rPr>
          <w:rFonts w:ascii="Arial" w:eastAsia="Times New Roman" w:hAnsi="Arial" w:cs="Arial"/>
        </w:rPr>
        <w:t xml:space="preserve">Project descriptions should not exceed </w:t>
      </w:r>
      <w:r w:rsidR="001244A4">
        <w:rPr>
          <w:rFonts w:ascii="Arial" w:eastAsia="Times New Roman" w:hAnsi="Arial" w:cs="Arial"/>
        </w:rPr>
        <w:t>3</w:t>
      </w:r>
      <w:r w:rsidR="006325E2" w:rsidRPr="003255E0">
        <w:rPr>
          <w:rFonts w:ascii="Arial" w:eastAsia="Times New Roman" w:hAnsi="Arial" w:cs="Arial"/>
        </w:rPr>
        <w:t xml:space="preserve"> pages (double spaced) in length.</w:t>
      </w:r>
      <w:r w:rsidR="0022312A">
        <w:rPr>
          <w:rFonts w:ascii="Arial" w:eastAsia="Times New Roman" w:hAnsi="Arial" w:cs="Arial"/>
        </w:rPr>
        <w:t xml:space="preserve"> This must specify </w:t>
      </w:r>
      <w:r w:rsidR="0087707A">
        <w:rPr>
          <w:rFonts w:ascii="Arial" w:eastAsia="Times New Roman" w:hAnsi="Arial" w:cs="Arial"/>
        </w:rPr>
        <w:t xml:space="preserve">purpose, </w:t>
      </w:r>
      <w:r w:rsidR="0022312A">
        <w:rPr>
          <w:rFonts w:ascii="Arial" w:eastAsia="Times New Roman" w:hAnsi="Arial" w:cs="Arial"/>
        </w:rPr>
        <w:t>research questions, agenda, and methodological approach.</w:t>
      </w:r>
    </w:p>
    <w:p w14:paraId="6B8B6C6A" w14:textId="77777777" w:rsidR="00C10CE9" w:rsidRDefault="001244A4" w:rsidP="00D966E7">
      <w:pPr>
        <w:spacing w:before="100" w:beforeAutospacing="1" w:afterLines="100" w:after="240"/>
        <w:rPr>
          <w:rFonts w:ascii="Arial" w:eastAsia="Times New Roman" w:hAnsi="Arial" w:cs="Arial"/>
        </w:rPr>
      </w:pPr>
      <w:r>
        <w:rPr>
          <w:rFonts w:ascii="Arial" w:eastAsia="Times New Roman" w:hAnsi="Arial" w:cs="Arial"/>
        </w:rPr>
        <w:t>In a final section p</w:t>
      </w:r>
      <w:r w:rsidR="00116703" w:rsidRPr="003255E0">
        <w:rPr>
          <w:rFonts w:ascii="Arial" w:eastAsia="Times New Roman" w:hAnsi="Arial" w:cs="Arial"/>
        </w:rPr>
        <w:t xml:space="preserve">lease also include a </w:t>
      </w:r>
      <w:r w:rsidR="00116703" w:rsidRPr="001244A4">
        <w:rPr>
          <w:rFonts w:ascii="Arial" w:eastAsia="Times New Roman" w:hAnsi="Arial" w:cs="Arial"/>
        </w:rPr>
        <w:t>timeline</w:t>
      </w:r>
      <w:r w:rsidR="00116703" w:rsidRPr="003255E0">
        <w:rPr>
          <w:rFonts w:ascii="Arial" w:eastAsia="Times New Roman" w:hAnsi="Arial" w:cs="Arial"/>
        </w:rPr>
        <w:t xml:space="preserve"> for</w:t>
      </w:r>
      <w:r w:rsidR="00952A2A">
        <w:rPr>
          <w:rFonts w:ascii="Arial" w:eastAsia="Times New Roman" w:hAnsi="Arial" w:cs="Arial"/>
        </w:rPr>
        <w:t xml:space="preserve"> all </w:t>
      </w:r>
      <w:r w:rsidR="00116703" w:rsidRPr="003255E0">
        <w:rPr>
          <w:rFonts w:ascii="Arial" w:eastAsia="Times New Roman" w:hAnsi="Arial" w:cs="Arial"/>
        </w:rPr>
        <w:t>deliverables, highlighting the expected submission da</w:t>
      </w:r>
      <w:r w:rsidR="00F45077" w:rsidRPr="003255E0">
        <w:rPr>
          <w:rFonts w:ascii="Arial" w:eastAsia="Times New Roman" w:hAnsi="Arial" w:cs="Arial"/>
        </w:rPr>
        <w:t>te</w:t>
      </w:r>
      <w:r w:rsidR="00116703" w:rsidRPr="003255E0">
        <w:rPr>
          <w:rFonts w:ascii="Arial" w:eastAsia="Times New Roman" w:hAnsi="Arial" w:cs="Arial"/>
        </w:rPr>
        <w:t xml:space="preserve">s for </w:t>
      </w:r>
      <w:r w:rsidR="00F45077" w:rsidRPr="003255E0">
        <w:rPr>
          <w:rFonts w:ascii="Arial" w:eastAsia="Times New Roman" w:hAnsi="Arial" w:cs="Arial"/>
        </w:rPr>
        <w:t xml:space="preserve">a </w:t>
      </w:r>
      <w:r w:rsidR="0087707A">
        <w:rPr>
          <w:rFonts w:ascii="Arial" w:eastAsia="Times New Roman" w:hAnsi="Arial" w:cs="Arial"/>
        </w:rPr>
        <w:t xml:space="preserve">transfer article as well as a date and content plan for a webinar (including potential panelists/expert guests) </w:t>
      </w:r>
      <w:r w:rsidR="0087707A">
        <w:rPr>
          <w:rFonts w:ascii="Arial" w:eastAsia="Times New Roman" w:hAnsi="Arial" w:cs="Arial"/>
          <w:iCs/>
        </w:rPr>
        <w:t>as well as for potential additional</w:t>
      </w:r>
      <w:r w:rsidR="00116703" w:rsidRPr="003255E0">
        <w:rPr>
          <w:rFonts w:ascii="Arial" w:eastAsia="Times New Roman" w:hAnsi="Arial" w:cs="Arial"/>
        </w:rPr>
        <w:t xml:space="preserve"> outputs</w:t>
      </w:r>
      <w:r w:rsidR="0087707A">
        <w:rPr>
          <w:rFonts w:ascii="Arial" w:eastAsia="Times New Roman" w:hAnsi="Arial" w:cs="Arial"/>
        </w:rPr>
        <w:t xml:space="preserve">. Please also indicate if you envision needing </w:t>
      </w:r>
      <w:r w:rsidR="0087707A" w:rsidRPr="001244A4">
        <w:rPr>
          <w:rFonts w:ascii="Arial" w:eastAsia="Times New Roman" w:hAnsi="Arial" w:cs="Arial"/>
        </w:rPr>
        <w:t xml:space="preserve">any </w:t>
      </w:r>
      <w:r w:rsidR="00F45077" w:rsidRPr="001244A4">
        <w:rPr>
          <w:rFonts w:ascii="Arial" w:eastAsia="Times New Roman" w:hAnsi="Arial" w:cs="Arial"/>
        </w:rPr>
        <w:t>research assistance</w:t>
      </w:r>
      <w:r w:rsidR="0087707A">
        <w:rPr>
          <w:rFonts w:ascii="Arial" w:eastAsia="Times New Roman" w:hAnsi="Arial" w:cs="Arial"/>
        </w:rPr>
        <w:t xml:space="preserve"> (optional).</w:t>
      </w:r>
      <w:r>
        <w:rPr>
          <w:rFonts w:ascii="Arial" w:eastAsia="Times New Roman" w:hAnsi="Arial" w:cs="Arial"/>
        </w:rPr>
        <w:t xml:space="preserve"> </w:t>
      </w:r>
    </w:p>
    <w:p w14:paraId="340DD424" w14:textId="3427427B" w:rsidR="00BD5626" w:rsidRDefault="00C10CE9" w:rsidP="00D966E7">
      <w:pPr>
        <w:spacing w:before="100" w:beforeAutospacing="1" w:afterLines="100" w:after="240"/>
        <w:rPr>
          <w:rFonts w:ascii="Arial" w:hAnsi="Arial" w:cs="Arial"/>
        </w:rPr>
      </w:pPr>
      <w:r>
        <w:rPr>
          <w:rFonts w:ascii="Arial" w:hAnsi="Arial" w:cs="Arial"/>
        </w:rPr>
        <w:t xml:space="preserve">You can learn more about #NORA’s mission and goals in our </w:t>
      </w:r>
      <w:hyperlink r:id="rId11" w:history="1">
        <w:r w:rsidRPr="00101E02">
          <w:rPr>
            <w:rStyle w:val="Hyperlink"/>
            <w:rFonts w:ascii="Arial" w:hAnsi="Arial" w:cs="Arial"/>
          </w:rPr>
          <w:t>strategy</w:t>
        </w:r>
      </w:hyperlink>
      <w:r>
        <w:rPr>
          <w:rFonts w:ascii="Arial" w:hAnsi="Arial" w:cs="Arial"/>
        </w:rPr>
        <w:t xml:space="preserve">. </w:t>
      </w:r>
    </w:p>
    <w:sectPr w:rsidR="00BD5626" w:rsidSect="00116703">
      <w:pgSz w:w="12240" w:h="15840"/>
      <w:pgMar w:top="1008" w:right="1440"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BD32B" w14:textId="77777777" w:rsidR="002D417D" w:rsidRDefault="002D417D" w:rsidP="00371D91">
      <w:r>
        <w:separator/>
      </w:r>
    </w:p>
  </w:endnote>
  <w:endnote w:type="continuationSeparator" w:id="0">
    <w:p w14:paraId="31BEA89E" w14:textId="77777777" w:rsidR="002D417D" w:rsidRDefault="002D417D" w:rsidP="00371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slon540 BT">
    <w:altName w:val="Times New Roman"/>
    <w:charset w:val="00"/>
    <w:family w:val="roman"/>
    <w:pitch w:val="variable"/>
    <w:sig w:usb0="00000001" w:usb1="00000000" w:usb2="00000000" w:usb3="00000000" w:csb0="0000001B"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C6808" w14:textId="77777777" w:rsidR="002D417D" w:rsidRDefault="002D417D" w:rsidP="00371D91">
      <w:r>
        <w:separator/>
      </w:r>
    </w:p>
  </w:footnote>
  <w:footnote w:type="continuationSeparator" w:id="0">
    <w:p w14:paraId="499538E2" w14:textId="77777777" w:rsidR="002D417D" w:rsidRDefault="002D417D" w:rsidP="00371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B3204"/>
    <w:multiLevelType w:val="hybridMultilevel"/>
    <w:tmpl w:val="1BFA96A8"/>
    <w:lvl w:ilvl="0" w:tplc="0414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64775F9"/>
    <w:multiLevelType w:val="hybridMultilevel"/>
    <w:tmpl w:val="2F9E36B2"/>
    <w:lvl w:ilvl="0" w:tplc="0414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B95"/>
    <w:rsid w:val="0003426C"/>
    <w:rsid w:val="00041DE0"/>
    <w:rsid w:val="0004436E"/>
    <w:rsid w:val="000579D1"/>
    <w:rsid w:val="000A2389"/>
    <w:rsid w:val="000C2FED"/>
    <w:rsid w:val="00101E02"/>
    <w:rsid w:val="001144A6"/>
    <w:rsid w:val="00116703"/>
    <w:rsid w:val="001244A4"/>
    <w:rsid w:val="001B0B5F"/>
    <w:rsid w:val="001E2AA8"/>
    <w:rsid w:val="0022312A"/>
    <w:rsid w:val="00254501"/>
    <w:rsid w:val="00295509"/>
    <w:rsid w:val="002B299D"/>
    <w:rsid w:val="002D0576"/>
    <w:rsid w:val="002D417D"/>
    <w:rsid w:val="002D7FA1"/>
    <w:rsid w:val="002E1F26"/>
    <w:rsid w:val="00301E1F"/>
    <w:rsid w:val="003255E0"/>
    <w:rsid w:val="00346180"/>
    <w:rsid w:val="00370BDD"/>
    <w:rsid w:val="00371D91"/>
    <w:rsid w:val="003E7371"/>
    <w:rsid w:val="0041168A"/>
    <w:rsid w:val="00423286"/>
    <w:rsid w:val="00576CBD"/>
    <w:rsid w:val="0058799F"/>
    <w:rsid w:val="005A158B"/>
    <w:rsid w:val="005C44E5"/>
    <w:rsid w:val="005E746E"/>
    <w:rsid w:val="005F6B68"/>
    <w:rsid w:val="006325E2"/>
    <w:rsid w:val="00637BFE"/>
    <w:rsid w:val="00656581"/>
    <w:rsid w:val="006A4D6E"/>
    <w:rsid w:val="006B31A9"/>
    <w:rsid w:val="006C0998"/>
    <w:rsid w:val="006F3A16"/>
    <w:rsid w:val="00790726"/>
    <w:rsid w:val="007F4D31"/>
    <w:rsid w:val="0087707A"/>
    <w:rsid w:val="008A63A1"/>
    <w:rsid w:val="008B319D"/>
    <w:rsid w:val="008D6AE3"/>
    <w:rsid w:val="008E11DF"/>
    <w:rsid w:val="008F1EB6"/>
    <w:rsid w:val="0090332A"/>
    <w:rsid w:val="00952A2A"/>
    <w:rsid w:val="00964719"/>
    <w:rsid w:val="00991426"/>
    <w:rsid w:val="00991CE7"/>
    <w:rsid w:val="0099561F"/>
    <w:rsid w:val="009D3BF3"/>
    <w:rsid w:val="009E428F"/>
    <w:rsid w:val="00A409D6"/>
    <w:rsid w:val="00B06B88"/>
    <w:rsid w:val="00B245EC"/>
    <w:rsid w:val="00B4208F"/>
    <w:rsid w:val="00B4563D"/>
    <w:rsid w:val="00B51296"/>
    <w:rsid w:val="00BD26B8"/>
    <w:rsid w:val="00BD5626"/>
    <w:rsid w:val="00C10CE9"/>
    <w:rsid w:val="00C15D58"/>
    <w:rsid w:val="00C209FE"/>
    <w:rsid w:val="00C34B5E"/>
    <w:rsid w:val="00C61CBD"/>
    <w:rsid w:val="00C8174A"/>
    <w:rsid w:val="00CA1FE2"/>
    <w:rsid w:val="00CB1238"/>
    <w:rsid w:val="00CB4875"/>
    <w:rsid w:val="00CD13FA"/>
    <w:rsid w:val="00CE05C6"/>
    <w:rsid w:val="00CE2AC9"/>
    <w:rsid w:val="00CF155D"/>
    <w:rsid w:val="00CF5B95"/>
    <w:rsid w:val="00D03A06"/>
    <w:rsid w:val="00D14417"/>
    <w:rsid w:val="00D40B51"/>
    <w:rsid w:val="00D86D26"/>
    <w:rsid w:val="00D966E7"/>
    <w:rsid w:val="00D96E11"/>
    <w:rsid w:val="00DA5354"/>
    <w:rsid w:val="00DC298A"/>
    <w:rsid w:val="00E00064"/>
    <w:rsid w:val="00E13D2B"/>
    <w:rsid w:val="00E229E6"/>
    <w:rsid w:val="00E35D68"/>
    <w:rsid w:val="00E85883"/>
    <w:rsid w:val="00EC38CF"/>
    <w:rsid w:val="00F042EC"/>
    <w:rsid w:val="00F4118C"/>
    <w:rsid w:val="00F45077"/>
    <w:rsid w:val="00F72D44"/>
    <w:rsid w:val="00F83D1A"/>
    <w:rsid w:val="00FC311D"/>
    <w:rsid w:val="00FC69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3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BD5626"/>
    <w:pPr>
      <w:keepNext/>
      <w:jc w:val="center"/>
      <w:outlineLvl w:val="0"/>
    </w:pPr>
    <w:rPr>
      <w:rFonts w:ascii="Caslon540 BT" w:eastAsia="Times New Roman" w:hAnsi="Caslon540 BT"/>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D5626"/>
    <w:rPr>
      <w:rFonts w:ascii="Caslon540 BT" w:eastAsia="Times New Roman" w:hAnsi="Caslon540 BT" w:cs="Times New Roman"/>
      <w:b/>
      <w:sz w:val="40"/>
      <w:szCs w:val="20"/>
    </w:rPr>
  </w:style>
  <w:style w:type="character" w:styleId="Hyperlink">
    <w:name w:val="Hyperlink"/>
    <w:uiPriority w:val="99"/>
    <w:unhideWhenUsed/>
    <w:rsid w:val="00BD5626"/>
    <w:rPr>
      <w:color w:val="0000FF"/>
      <w:u w:val="single"/>
    </w:rPr>
  </w:style>
  <w:style w:type="paragraph" w:styleId="BalloonText">
    <w:name w:val="Balloon Text"/>
    <w:basedOn w:val="Normal"/>
    <w:link w:val="BalloonTextChar"/>
    <w:uiPriority w:val="99"/>
    <w:semiHidden/>
    <w:unhideWhenUsed/>
    <w:rsid w:val="00BD5626"/>
    <w:rPr>
      <w:rFonts w:ascii="Lucida Grande" w:hAnsi="Lucida Grande" w:cs="Lucida Grande"/>
      <w:sz w:val="18"/>
      <w:szCs w:val="18"/>
    </w:rPr>
  </w:style>
  <w:style w:type="character" w:customStyle="1" w:styleId="BalloonTextChar">
    <w:name w:val="Balloon Text Char"/>
    <w:link w:val="BalloonText"/>
    <w:uiPriority w:val="99"/>
    <w:semiHidden/>
    <w:rsid w:val="00BD5626"/>
    <w:rPr>
      <w:rFonts w:ascii="Lucida Grande" w:hAnsi="Lucida Grande" w:cs="Lucida Grande"/>
      <w:sz w:val="18"/>
      <w:szCs w:val="18"/>
    </w:rPr>
  </w:style>
  <w:style w:type="character" w:styleId="FollowedHyperlink">
    <w:name w:val="FollowedHyperlink"/>
    <w:uiPriority w:val="99"/>
    <w:semiHidden/>
    <w:unhideWhenUsed/>
    <w:rsid w:val="008D6AE3"/>
    <w:rPr>
      <w:color w:val="800080"/>
      <w:u w:val="single"/>
    </w:rPr>
  </w:style>
  <w:style w:type="character" w:styleId="CommentReference">
    <w:name w:val="annotation reference"/>
    <w:uiPriority w:val="99"/>
    <w:semiHidden/>
    <w:unhideWhenUsed/>
    <w:rsid w:val="00CA1FE2"/>
    <w:rPr>
      <w:sz w:val="18"/>
      <w:szCs w:val="18"/>
    </w:rPr>
  </w:style>
  <w:style w:type="paragraph" w:styleId="CommentText">
    <w:name w:val="annotation text"/>
    <w:basedOn w:val="Normal"/>
    <w:link w:val="CommentTextChar"/>
    <w:uiPriority w:val="99"/>
    <w:semiHidden/>
    <w:unhideWhenUsed/>
    <w:rsid w:val="00CA1FE2"/>
  </w:style>
  <w:style w:type="character" w:customStyle="1" w:styleId="CommentTextChar">
    <w:name w:val="Comment Text Char"/>
    <w:basedOn w:val="DefaultParagraphFont"/>
    <w:link w:val="CommentText"/>
    <w:uiPriority w:val="99"/>
    <w:semiHidden/>
    <w:rsid w:val="00CA1FE2"/>
  </w:style>
  <w:style w:type="paragraph" w:styleId="CommentSubject">
    <w:name w:val="annotation subject"/>
    <w:basedOn w:val="CommentText"/>
    <w:next w:val="CommentText"/>
    <w:link w:val="CommentSubjectChar"/>
    <w:uiPriority w:val="99"/>
    <w:semiHidden/>
    <w:unhideWhenUsed/>
    <w:rsid w:val="00CA1FE2"/>
    <w:rPr>
      <w:b/>
      <w:bCs/>
      <w:sz w:val="20"/>
      <w:szCs w:val="20"/>
    </w:rPr>
  </w:style>
  <w:style w:type="character" w:customStyle="1" w:styleId="CommentSubjectChar">
    <w:name w:val="Comment Subject Char"/>
    <w:link w:val="CommentSubject"/>
    <w:uiPriority w:val="99"/>
    <w:semiHidden/>
    <w:rsid w:val="00CA1FE2"/>
    <w:rPr>
      <w:b/>
      <w:bCs/>
      <w:sz w:val="20"/>
      <w:szCs w:val="20"/>
    </w:rPr>
  </w:style>
  <w:style w:type="character" w:styleId="UnresolvedMention">
    <w:name w:val="Unresolved Mention"/>
    <w:uiPriority w:val="99"/>
    <w:semiHidden/>
    <w:unhideWhenUsed/>
    <w:rsid w:val="0087707A"/>
    <w:rPr>
      <w:color w:val="605E5C"/>
      <w:shd w:val="clear" w:color="auto" w:fill="E1DFDD"/>
    </w:rPr>
  </w:style>
  <w:style w:type="paragraph" w:styleId="Header">
    <w:name w:val="header"/>
    <w:basedOn w:val="Normal"/>
    <w:link w:val="HeaderChar"/>
    <w:uiPriority w:val="99"/>
    <w:unhideWhenUsed/>
    <w:rsid w:val="00371D91"/>
    <w:pPr>
      <w:tabs>
        <w:tab w:val="center" w:pos="4703"/>
        <w:tab w:val="right" w:pos="9406"/>
      </w:tabs>
    </w:pPr>
  </w:style>
  <w:style w:type="character" w:customStyle="1" w:styleId="HeaderChar">
    <w:name w:val="Header Char"/>
    <w:link w:val="Header"/>
    <w:uiPriority w:val="99"/>
    <w:rsid w:val="00371D91"/>
    <w:rPr>
      <w:sz w:val="24"/>
      <w:szCs w:val="24"/>
    </w:rPr>
  </w:style>
  <w:style w:type="paragraph" w:styleId="Footer">
    <w:name w:val="footer"/>
    <w:basedOn w:val="Normal"/>
    <w:link w:val="FooterChar"/>
    <w:uiPriority w:val="99"/>
    <w:unhideWhenUsed/>
    <w:rsid w:val="00371D91"/>
    <w:pPr>
      <w:tabs>
        <w:tab w:val="center" w:pos="4703"/>
        <w:tab w:val="right" w:pos="9406"/>
      </w:tabs>
    </w:pPr>
  </w:style>
  <w:style w:type="character" w:customStyle="1" w:styleId="FooterChar">
    <w:name w:val="Footer Char"/>
    <w:link w:val="Footer"/>
    <w:uiPriority w:val="99"/>
    <w:rsid w:val="00371D91"/>
    <w:rPr>
      <w:sz w:val="24"/>
      <w:szCs w:val="24"/>
    </w:rPr>
  </w:style>
  <w:style w:type="paragraph" w:styleId="ListParagraph">
    <w:name w:val="List Paragraph"/>
    <w:basedOn w:val="Normal"/>
    <w:uiPriority w:val="63"/>
    <w:qFormat/>
    <w:rsid w:val="00637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045921">
      <w:bodyDiv w:val="1"/>
      <w:marLeft w:val="0"/>
      <w:marRight w:val="0"/>
      <w:marTop w:val="0"/>
      <w:marBottom w:val="0"/>
      <w:divBdr>
        <w:top w:val="none" w:sz="0" w:space="0" w:color="auto"/>
        <w:left w:val="none" w:sz="0" w:space="0" w:color="auto"/>
        <w:bottom w:val="none" w:sz="0" w:space="0" w:color="auto"/>
        <w:right w:val="none" w:sz="0" w:space="0" w:color="auto"/>
      </w:divBdr>
    </w:div>
    <w:div w:id="1139152475">
      <w:bodyDiv w:val="1"/>
      <w:marLeft w:val="0"/>
      <w:marRight w:val="0"/>
      <w:marTop w:val="0"/>
      <w:marBottom w:val="0"/>
      <w:divBdr>
        <w:top w:val="none" w:sz="0" w:space="0" w:color="auto"/>
        <w:left w:val="none" w:sz="0" w:space="0" w:color="auto"/>
        <w:bottom w:val="none" w:sz="0" w:space="0" w:color="auto"/>
        <w:right w:val="none" w:sz="0" w:space="0" w:color="auto"/>
      </w:divBdr>
    </w:div>
    <w:div w:id="149024308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edu/globalassets/forskning/nora/nora-strategy-22-25.pdf" TargetMode="External"/><Relationship Id="rId5" Type="http://schemas.openxmlformats.org/officeDocument/2006/relationships/webSettings" Target="webSettings.xml"/><Relationship Id="rId10" Type="http://schemas.openxmlformats.org/officeDocument/2006/relationships/hyperlink" Target="mailto:nora@bi.no" TargetMode="External"/><Relationship Id="rId4" Type="http://schemas.openxmlformats.org/officeDocument/2006/relationships/settings" Target="settings.xml"/><Relationship Id="rId9" Type="http://schemas.openxmlformats.org/officeDocument/2006/relationships/hyperlink" Target="mailto:nora@bi.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65B1E-9656-4731-A89A-16D2E554B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Links>
    <vt:vector size="24" baseType="variant">
      <vt:variant>
        <vt:i4>3604554</vt:i4>
      </vt:variant>
      <vt:variant>
        <vt:i4>9</vt:i4>
      </vt:variant>
      <vt:variant>
        <vt:i4>0</vt:i4>
      </vt:variant>
      <vt:variant>
        <vt:i4>5</vt:i4>
      </vt:variant>
      <vt:variant>
        <vt:lpwstr>mailto:alexander.buhmann@bi.no</vt:lpwstr>
      </vt:variant>
      <vt:variant>
        <vt:lpwstr/>
      </vt:variant>
      <vt:variant>
        <vt:i4>3735560</vt:i4>
      </vt:variant>
      <vt:variant>
        <vt:i4>6</vt:i4>
      </vt:variant>
      <vt:variant>
        <vt:i4>0</vt:i4>
      </vt:variant>
      <vt:variant>
        <vt:i4>5</vt:i4>
      </vt:variant>
      <vt:variant>
        <vt:lpwstr>mailto:nora@bi.no</vt:lpwstr>
      </vt:variant>
      <vt:variant>
        <vt:lpwstr/>
      </vt:variant>
      <vt:variant>
        <vt:i4>3604554</vt:i4>
      </vt:variant>
      <vt:variant>
        <vt:i4>3</vt:i4>
      </vt:variant>
      <vt:variant>
        <vt:i4>0</vt:i4>
      </vt:variant>
      <vt:variant>
        <vt:i4>5</vt:i4>
      </vt:variant>
      <vt:variant>
        <vt:lpwstr>mailto:alexander.buhmann@bi.no</vt:lpwstr>
      </vt:variant>
      <vt:variant>
        <vt:lpwstr/>
      </vt:variant>
      <vt:variant>
        <vt:i4>3735560</vt:i4>
      </vt:variant>
      <vt:variant>
        <vt:i4>0</vt:i4>
      </vt:variant>
      <vt:variant>
        <vt:i4>0</vt:i4>
      </vt:variant>
      <vt:variant>
        <vt:i4>5</vt:i4>
      </vt:variant>
      <vt:variant>
        <vt:lpwstr>mailto:nora@bi.no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2022-04-05T12:38:00Z</dcterms:created>
  <dcterms:modified xsi:type="dcterms:W3CDTF">2022-04-05T12:38:00Z</dcterms:modified>
</cp:coreProperties>
</file>